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6A1718" w:rsidRDefault="006A1718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A1718">
        <w:rPr>
          <w:rFonts w:ascii="Times New Roman" w:hAnsi="Times New Roman" w:cs="Times New Roman"/>
          <w:bCs/>
          <w:spacing w:val="-7"/>
          <w:sz w:val="28"/>
          <w:szCs w:val="28"/>
        </w:rPr>
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C498E" w:rsidRPr="00F2290D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7C498E" w:rsidRPr="00F2290D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7C498E" w:rsidRPr="00F2290D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C498E" w:rsidRPr="00F2290D">
        <w:rPr>
          <w:rFonts w:ascii="Times New Roman" w:hAnsi="Times New Roman" w:cs="Times New Roman"/>
          <w:sz w:val="28"/>
          <w:szCs w:val="24"/>
        </w:rPr>
        <w:t>5</w:t>
      </w:r>
      <w:r w:rsidR="006A1718" w:rsidRPr="002A4003">
        <w:rPr>
          <w:rFonts w:ascii="Times New Roman" w:hAnsi="Times New Roman" w:cs="Times New Roman"/>
          <w:sz w:val="28"/>
          <w:szCs w:val="24"/>
        </w:rPr>
        <w:t>5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7C6D2D">
        <w:rPr>
          <w:rFonts w:ascii="Times New Roman" w:hAnsi="Times New Roman" w:cs="Times New Roman"/>
          <w:sz w:val="28"/>
          <w:szCs w:val="28"/>
        </w:rPr>
        <w:t xml:space="preserve"> </w:t>
      </w:r>
      <w:r w:rsidR="003E01D6" w:rsidRPr="003E01D6">
        <w:rPr>
          <w:rFonts w:ascii="Times New Roman" w:hAnsi="Times New Roman" w:cs="Times New Roman"/>
          <w:sz w:val="28"/>
          <w:szCs w:val="28"/>
        </w:rPr>
        <w:t>юридические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0222BF">
        <w:rPr>
          <w:rFonts w:ascii="Times New Roman" w:hAnsi="Times New Roman" w:cs="Times New Roman"/>
          <w:sz w:val="28"/>
          <w:szCs w:val="28"/>
        </w:rPr>
        <w:t>22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D97AE5">
        <w:rPr>
          <w:sz w:val="28"/>
        </w:rPr>
        <w:t>9,77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762C0F">
        <w:rPr>
          <w:sz w:val="28"/>
        </w:rPr>
        <w:t>20,23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3E01D6">
        <w:rPr>
          <w:sz w:val="28"/>
        </w:rPr>
        <w:t>3</w:t>
      </w:r>
      <w:r w:rsidR="002773B8">
        <w:rPr>
          <w:sz w:val="28"/>
        </w:rPr>
        <w:t>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8F05A0">
        <w:rPr>
          <w:sz w:val="28"/>
        </w:rPr>
        <w:t>0</w:t>
      </w:r>
      <w:r w:rsidR="00762C0F">
        <w:rPr>
          <w:sz w:val="28"/>
        </w:rPr>
        <w:t>,32</w:t>
      </w:r>
      <w:r w:rsidR="001F43C7" w:rsidRPr="00FD1D67">
        <w:rPr>
          <w:sz w:val="28"/>
        </w:rPr>
        <w:t xml:space="preserve"> минут</w:t>
      </w:r>
      <w:r w:rsidR="00762C0F">
        <w:rPr>
          <w:sz w:val="28"/>
        </w:rPr>
        <w:t>ы</w:t>
      </w:r>
      <w:r w:rsidR="001F43C7" w:rsidRPr="00FD1D67">
        <w:rPr>
          <w:sz w:val="28"/>
        </w:rPr>
        <w:t xml:space="preserve">, что меньше установленных административными регламентами  на </w:t>
      </w:r>
      <w:r w:rsidR="00762C0F">
        <w:rPr>
          <w:sz w:val="28"/>
        </w:rPr>
        <w:t>14,68</w:t>
      </w:r>
      <w:r w:rsidR="001F43C7" w:rsidRPr="00FD1D67">
        <w:rPr>
          <w:sz w:val="28"/>
        </w:rPr>
        <w:t xml:space="preserve"> минут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23075D">
        <w:rPr>
          <w:sz w:val="28"/>
        </w:rPr>
        <w:t xml:space="preserve">соответствует </w:t>
      </w:r>
      <w:r w:rsidRPr="00FD1D67">
        <w:rPr>
          <w:sz w:val="28"/>
        </w:rPr>
        <w:t xml:space="preserve">установленных административными регламентами </w:t>
      </w:r>
      <w:r w:rsidR="00921287">
        <w:rPr>
          <w:sz w:val="28"/>
        </w:rPr>
        <w:t>(1 раз)</w:t>
      </w:r>
      <w:r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560E91">
        <w:rPr>
          <w:rFonts w:ascii="Times New Roman" w:hAnsi="Times New Roman" w:cs="Times New Roman"/>
          <w:sz w:val="28"/>
          <w:szCs w:val="28"/>
        </w:rPr>
        <w:t>0,92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D97AE5" w:rsidRPr="00D97AE5">
        <w:rPr>
          <w:rFonts w:ascii="Times New Roman" w:hAnsi="Times New Roman" w:cs="Times New Roman"/>
          <w:sz w:val="28"/>
          <w:szCs w:val="28"/>
        </w:rPr>
        <w:t>90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D97AE5" w:rsidRPr="00D97AE5">
        <w:rPr>
          <w:rFonts w:ascii="Times New Roman" w:hAnsi="Times New Roman" w:cs="Times New Roman"/>
          <w:sz w:val="28"/>
          <w:szCs w:val="28"/>
        </w:rPr>
        <w:t>89</w:t>
      </w:r>
      <w:r w:rsidR="00D97AE5">
        <w:rPr>
          <w:rFonts w:ascii="Times New Roman" w:hAnsi="Times New Roman" w:cs="Times New Roman"/>
          <w:sz w:val="28"/>
          <w:szCs w:val="28"/>
        </w:rPr>
        <w:t>,</w:t>
      </w:r>
      <w:r w:rsidR="00D97AE5" w:rsidRPr="00D97AE5">
        <w:rPr>
          <w:rFonts w:ascii="Times New Roman" w:hAnsi="Times New Roman" w:cs="Times New Roman"/>
          <w:sz w:val="28"/>
          <w:szCs w:val="28"/>
        </w:rPr>
        <w:t>09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>и не</w:t>
      </w:r>
      <w:r w:rsidR="008E7640" w:rsidRPr="001B74C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</w:t>
      </w:r>
      <w:proofErr w:type="gramStart"/>
      <w:r w:rsidRPr="00CB7A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626B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92614B">
        <w:rPr>
          <w:rFonts w:ascii="Times New Roman" w:hAnsi="Times New Roman" w:cs="Times New Roman"/>
          <w:sz w:val="28"/>
          <w:szCs w:val="24"/>
        </w:rPr>
        <w:t>нет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626B" w:rsidRPr="00F63368" w:rsidRDefault="0023626B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4003" w:rsidRPr="002A4003" w:rsidRDefault="002A4003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37DE"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2A4003" w:rsidRPr="002A4003" w:rsidRDefault="002A4003" w:rsidP="002A4003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A400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37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A4003" w:rsidRPr="00170433" w:rsidRDefault="002A4003" w:rsidP="002A4003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2A4003">
        <w:rPr>
          <w:rFonts w:ascii="Times New Roman" w:hAnsi="Times New Roman" w:cs="Times New Roman"/>
          <w:sz w:val="28"/>
          <w:szCs w:val="28"/>
        </w:rPr>
        <w:t xml:space="preserve">      </w:t>
      </w:r>
      <w:r w:rsidRPr="00D637D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Pr="00D637DE">
        <w:rPr>
          <w:rFonts w:ascii="Times New Roman" w:hAnsi="Times New Roman" w:cs="Times New Roman"/>
          <w:sz w:val="28"/>
        </w:rPr>
        <w:t xml:space="preserve">А.К. </w:t>
      </w:r>
      <w:proofErr w:type="spellStart"/>
      <w:r w:rsidRPr="00D637DE"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2A4003" w:rsidRPr="00170433" w:rsidRDefault="002A4003" w:rsidP="002A400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2A4003" w:rsidRPr="00170433" w:rsidRDefault="002A4003" w:rsidP="002A400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p w:rsidR="00916C3E" w:rsidRPr="004F0057" w:rsidRDefault="00916C3E" w:rsidP="002A40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1B74C1"/>
    <w:rsid w:val="001F43C7"/>
    <w:rsid w:val="00220414"/>
    <w:rsid w:val="00223F3B"/>
    <w:rsid w:val="0023075D"/>
    <w:rsid w:val="0023626B"/>
    <w:rsid w:val="00244C8B"/>
    <w:rsid w:val="00255921"/>
    <w:rsid w:val="0027392C"/>
    <w:rsid w:val="002773B8"/>
    <w:rsid w:val="00296C54"/>
    <w:rsid w:val="002A4003"/>
    <w:rsid w:val="002B6FA9"/>
    <w:rsid w:val="002B7F03"/>
    <w:rsid w:val="002D6E44"/>
    <w:rsid w:val="00330234"/>
    <w:rsid w:val="003938F5"/>
    <w:rsid w:val="003C1E25"/>
    <w:rsid w:val="003E01D6"/>
    <w:rsid w:val="00486BF5"/>
    <w:rsid w:val="004D14A9"/>
    <w:rsid w:val="004F0057"/>
    <w:rsid w:val="004F264C"/>
    <w:rsid w:val="00560E91"/>
    <w:rsid w:val="0062213E"/>
    <w:rsid w:val="00676661"/>
    <w:rsid w:val="006A1718"/>
    <w:rsid w:val="006C708E"/>
    <w:rsid w:val="006F0269"/>
    <w:rsid w:val="00762C0F"/>
    <w:rsid w:val="00796997"/>
    <w:rsid w:val="007C498E"/>
    <w:rsid w:val="007C6D2D"/>
    <w:rsid w:val="0081169D"/>
    <w:rsid w:val="00881D5B"/>
    <w:rsid w:val="00891326"/>
    <w:rsid w:val="008A5C09"/>
    <w:rsid w:val="008C12F4"/>
    <w:rsid w:val="008C1F1C"/>
    <w:rsid w:val="008E7640"/>
    <w:rsid w:val="008F05A0"/>
    <w:rsid w:val="00916C3E"/>
    <w:rsid w:val="00921287"/>
    <w:rsid w:val="009260E8"/>
    <w:rsid w:val="0092614B"/>
    <w:rsid w:val="009D60B7"/>
    <w:rsid w:val="00A079C0"/>
    <w:rsid w:val="00A250DC"/>
    <w:rsid w:val="00B00DDD"/>
    <w:rsid w:val="00CB7AED"/>
    <w:rsid w:val="00D76685"/>
    <w:rsid w:val="00D97AE5"/>
    <w:rsid w:val="00E8446A"/>
    <w:rsid w:val="00EB24A2"/>
    <w:rsid w:val="00F2290D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5</cp:revision>
  <cp:lastPrinted>2017-08-28T23:55:00Z</cp:lastPrinted>
  <dcterms:created xsi:type="dcterms:W3CDTF">2017-08-25T06:20:00Z</dcterms:created>
  <dcterms:modified xsi:type="dcterms:W3CDTF">2017-08-28T23:55:00Z</dcterms:modified>
</cp:coreProperties>
</file>